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41" w:rsidRPr="00AA1741" w:rsidRDefault="00AA1741" w:rsidP="00AA1741">
      <w:pPr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AA1741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240617CC" wp14:editId="56B5FD62">
            <wp:extent cx="46355" cy="46355"/>
            <wp:effectExtent l="0" t="0" r="0" b="0"/>
            <wp:docPr id="2" name="ContentMain_rptRegularMsgs_imgIconOrange_25" descr="http://www.sponser.co.il/Images/icon_orang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Main_rptRegularMsgs_imgIconOrange_25" descr="http://www.sponser.co.il/Images/icon_orange_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41">
        <w:rPr>
          <w:rFonts w:ascii="Arial" w:eastAsia="Times New Roman" w:hAnsi="Arial" w:cs="Arial"/>
          <w:color w:val="0000FF"/>
          <w:sz w:val="21"/>
          <w:szCs w:val="21"/>
          <w:rtl/>
        </w:rPr>
        <w:t xml:space="preserve">בס"ד. בוקר טוב </w:t>
      </w:r>
      <w:proofErr w:type="spellStart"/>
      <w:r w:rsidRPr="00AA1741">
        <w:rPr>
          <w:rFonts w:ascii="Arial" w:eastAsia="Times New Roman" w:hAnsi="Arial" w:cs="Arial"/>
          <w:color w:val="0000FF"/>
          <w:sz w:val="21"/>
          <w:szCs w:val="21"/>
          <w:rtl/>
        </w:rPr>
        <w:t>תמים,אנחנו</w:t>
      </w:r>
      <w:proofErr w:type="spellEnd"/>
      <w:r w:rsidRPr="00AA1741">
        <w:rPr>
          <w:rFonts w:ascii="Arial" w:eastAsia="Times New Roman" w:hAnsi="Arial" w:cs="Arial"/>
          <w:color w:val="0000FF"/>
          <w:sz w:val="21"/>
          <w:szCs w:val="21"/>
          <w:rtl/>
        </w:rPr>
        <w:t xml:space="preserve"> נכתוב</w:t>
      </w:r>
      <w:r w:rsidRPr="00AA1741">
        <w:rPr>
          <w:rFonts w:ascii="Arial" w:eastAsia="Times New Roman" w:hAnsi="Arial" w:cs="Arial"/>
          <w:noProof/>
          <w:color w:val="0000FF"/>
          <w:sz w:val="21"/>
          <w:szCs w:val="21"/>
        </w:rPr>
        <mc:AlternateContent>
          <mc:Choice Requires="wps">
            <w:drawing>
              <wp:inline distT="0" distB="0" distL="0" distR="0" wp14:anchorId="18CBA037" wp14:editId="35EE8E9A">
                <wp:extent cx="307340" cy="307340"/>
                <wp:effectExtent l="0" t="0" r="0" b="0"/>
                <wp:docPr id="1" name="AutoShape 2" descr="כנ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D18FF" id="AutoShape 2" o:spid="_x0000_s1026" alt="כנס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H2wAIAAMYFAAAOAAAAZHJzL2Uyb0RvYy54bWysVEtu2zAQ3RfoHQjuFX0ifyREDhLLKgqk&#10;bYC0B6BFyiIqkSpJW06LnqSb9lS+ToeU7djJpmirhUDOkG/mzTzO1fW2bdCGKc2lyHB4EWDERCkp&#10;F6sMf/pYeFOMtCGCkkYKluFHpvH17PWrq75LWSRr2VCmEIAInfZdhmtjutT3dVmzlugL2TEBzkqq&#10;lhjYqpVPFekBvW38KAjGfi8V7ZQsmdZgzQcnnjn8qmKl+VBVmhnUZBhyM+6v3H9p//7siqQrRbqa&#10;l/s0yF9k0RIuIOgRKieGoLXiL6BaXiqpZWUuStn6sqp4yRwHYBMGz9g81KRjjgsUR3fHMun/B1u+&#10;39wrxCn0DiNBWmjRzdpIFxlFGFGmSyjX7sfu5+6XrVbf6RQuPXT3yvLV3Z0sP2sk5LwmYsVudAc1&#10;H9AOJqVkXzNCIe3QQvhnGHajAQ0t+3eSQnwC8V0tt5VqbQyoEtq6lj0eW8a2BpVgvAwmlzE0tgTX&#10;fm0jkPRwuVPavGGyRXaRYQXZOXCyudNmOHo4YmMJWfCmATtJG3FmAMzBAqHhqvXZJFyTvyVBspgu&#10;prEXR+OFFwd57t0U89gbF+FklF/m83kefrdxwzitOaVM2DAHwYXxnzV0L/1BKkfJadlwauFsSlqt&#10;lvNGoQ0BwRfucyUHz9Mx/zwNVy/g8oxSGMXBbZR4xXg68eIiHnnJJJh6QZjcJuMgTuK8OKd0xwX7&#10;d0qoz3AyikauSydJP+MWuO8lN5K23MBIaXib4enxEEmtAheCutYawpthfVIKm/5TKaDdh0Y7vVqJ&#10;DupfSvoIclUS5ATKg+EHi1qqrxj1MEgyrL+siWIYNW8FSD4JYytQ4zbxaBLBRp16lqceIkqAyrDB&#10;aFjOzTCt1p3iqxoiha4wQtpnWnEnYfuEhqz2jwuGhWOyH2x2Gp3u3amn8Tv7DQ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C9wSH2&#10;wAIAAMYFAAAOAAAAAAAAAAAAAAAAAC4CAABkcnMvZTJvRG9jLnhtbFBLAQItABQABgAIAAAAIQDr&#10;xsCk2QAAAAMBAAAPAAAAAAAAAAAAAAAAABoFAABkcnMvZG93bnJldi54bWxQSwUGAAAAAAQABADz&#10;AAAAI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AA1741" w:rsidRPr="00AA1741" w:rsidRDefault="00AA1741" w:rsidP="00AA1741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5" w:history="1">
        <w:r w:rsidRPr="00AA1741">
          <w:rPr>
            <w:rFonts w:ascii="Arial" w:eastAsia="Times New Roman" w:hAnsi="Arial" w:cs="Arial"/>
            <w:color w:val="111111"/>
            <w:sz w:val="15"/>
            <w:szCs w:val="15"/>
            <w:u w:val="single"/>
          </w:rPr>
          <w:t>40</w:t>
        </w:r>
      </w:hyperlink>
    </w:p>
    <w:p w:rsidR="00AA1741" w:rsidRPr="00AA1741" w:rsidRDefault="00AA1741" w:rsidP="00AA1741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6" w:history="1">
        <w:proofErr w:type="spellStart"/>
        <w:proofErr w:type="gramStart"/>
        <w:r w:rsidRPr="00AA1741">
          <w:rPr>
            <w:rFonts w:ascii="Arial" w:eastAsia="Times New Roman" w:hAnsi="Arial" w:cs="Arial"/>
            <w:color w:val="111111"/>
            <w:sz w:val="21"/>
            <w:szCs w:val="21"/>
            <w:u w:val="single"/>
          </w:rPr>
          <w:t>zorikk</w:t>
        </w:r>
        <w:proofErr w:type="spellEnd"/>
        <w:proofErr w:type="gramEnd"/>
        <w:r w:rsidRPr="00AA1741">
          <w:rPr>
            <w:rFonts w:ascii="Arial" w:eastAsia="Times New Roman" w:hAnsi="Arial" w:cs="Arial"/>
            <w:noProof/>
            <w:color w:val="111111"/>
            <w:sz w:val="21"/>
            <w:szCs w:val="21"/>
          </w:rPr>
          <w:drawing>
            <wp:inline distT="0" distB="0" distL="0" distR="0" wp14:anchorId="56CE0CCF" wp14:editId="5E258067">
              <wp:extent cx="192405" cy="161290"/>
              <wp:effectExtent l="0" t="0" r="0" b="0"/>
              <wp:docPr id="3" name="תמונה 3" descr="תצפיתן בכיר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תצפיתן בכיר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40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A1741" w:rsidRPr="00AA1741" w:rsidRDefault="00AA1741" w:rsidP="00AA1741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AA1741">
        <w:rPr>
          <w:rFonts w:ascii="Arial" w:eastAsia="Times New Roman" w:hAnsi="Arial" w:cs="Arial"/>
          <w:color w:val="000000"/>
          <w:sz w:val="21"/>
          <w:szCs w:val="21"/>
        </w:rPr>
        <w:t>15.11.17 | 08:53</w:t>
      </w:r>
    </w:p>
    <w:p w:rsidR="00AA1741" w:rsidRPr="00AA1741" w:rsidRDefault="00AA1741" w:rsidP="00AA1741">
      <w:pPr>
        <w:shd w:val="clear" w:color="auto" w:fill="E5DFF1"/>
        <w:spacing w:after="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עוד הרבה מילים , ויהיו עוד הרבה תגובות למילים האלו.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כל אחד על פי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ראיתו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ותבונתו.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אני הגעתי לגיל שמכיר את כל הפתגמים,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כמו איך נכנסים למשפט , אבל לא יודעים איך יוצאים ממנו ,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או אל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תיהיה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צודק אלא חכם , או במלחמה כולם מפסידים ,.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אבל זהו נגמר השלב של הפתגמים , זה לא המוגבל של פעם , שבכל אסיפה היה מאשר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את הגחמות של הכללי , הכללי הפעם נפל במשמרת של מוגבל אחר , שהולך עד הסוף,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ונותן לכללי שקורא פה , שלא יהיו יותר תרגילים , העידן הזה נגמר.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וכדי לחדד את האג'נדה של מוגבל , אני יכתוב זאת שוב , אף על פי שזה נכתב כבר רבות: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1) הכללי הזה לא ינהל יותר את השותפות גבעות עולם ,הוא יכול לכתוב לממונה מאות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תוכניות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עבודה , זה לא יעזור , הוא לא יקבל אגורה אחת שחוקה.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אסור לכללי הזה לנהל אפילו עוד שעה אחת.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2) רק הכנסת משקיע שהוא גם מפעיל ברמה גבוהה ,וגם אם יכנס משקיע , הוא לא יקבל אגורה שחוקה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  אחת ,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הכל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מכיסו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הפרטי,עד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להוכחת יכולת תכנונית וביצועית , והבאת שער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היה"ש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לרמה , שהמשקיעים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יהיו מורווחים.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3) אין יותר תמלוג על ,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תיגמול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על פי השקפתי ניתן רק למי שעובד קשה , ומגדיל הכנסות , אצל הכללי הזה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הוא תמיד לקח את ה 20% שלו , גם אם השותפות הפסידה, אחלה פטנט.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ובנוסף לזה דמי מפעיל שהכללי לקח שזה עשרות מיליונים , ככל שהיו יותר תקלות ויותר הוצאות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דמי המפעיל גדלו , אז למה צריך להתאמץ ולהוציא נפט.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4) והדבר הכי אבסורדי , כל כמה חודשים הכללי לוקח הלוואה בעשרות מיליונים , הוא קורא לה הלוואה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   מזכה , כדי שזה יראה מופלא שאסור לפספס אותו , ואז מבזבז את זה על עצמו , כמו משכורות ,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   ושימוש עצמי , ומי שמחזיר את הבזבוז שלו , זה אנחנו , עוד אחלה פטנט , איזה יופי , אני אקח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הלואה</w:t>
      </w:r>
      <w:proofErr w:type="spellEnd"/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   בעשרות מיליונים מאחי העשיר , ומי שיחזיר לאחי את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ההלואה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,זה השכן. אחלה 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לסיכום אלה הדברים , זה המוגבל , ואלו התנאים , ירצו יאכלו ,לא ירצו לא יאכלו.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יום טוב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39CE4F32" wp14:editId="13C2F472">
            <wp:extent cx="5201920" cy="15240"/>
            <wp:effectExtent l="0" t="0" r="0" b="3810"/>
            <wp:docPr id="4" name="תמונה 4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41">
        <w:rPr>
          <w:rFonts w:ascii="Arial" w:eastAsia="Times New Roman" w:hAnsi="Arial" w:cs="Arial"/>
          <w:color w:val="111111"/>
          <w:sz w:val="18"/>
          <w:szCs w:val="18"/>
          <w:rtl/>
        </w:rPr>
        <w:t>יש לי סבלנות יותר מהגמל</w:t>
      </w:r>
    </w:p>
    <w:p w:rsidR="00CB36E4" w:rsidRDefault="00CB36E4">
      <w:pPr>
        <w:rPr>
          <w:rtl/>
        </w:rPr>
      </w:pPr>
    </w:p>
    <w:p w:rsidR="00AA1741" w:rsidRPr="00AA1741" w:rsidRDefault="00AA1741" w:rsidP="00AA1741">
      <w:pPr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AA1741">
        <w:rPr>
          <w:rFonts w:ascii="Arial" w:eastAsia="Times New Roman" w:hAnsi="Arial" w:cs="Arial"/>
          <w:color w:val="0000FF"/>
          <w:sz w:val="21"/>
          <w:szCs w:val="21"/>
          <w:rtl/>
        </w:rPr>
        <w:t>בוקר טוב ..מסכים עם כל מילה</w:t>
      </w:r>
    </w:p>
    <w:p w:rsidR="00AA1741" w:rsidRPr="00AA1741" w:rsidRDefault="00AA1741" w:rsidP="00AA1741">
      <w:pPr>
        <w:shd w:val="clear" w:color="auto" w:fill="F0F0F0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9" w:history="1">
        <w:r w:rsidRPr="00AA1741">
          <w:rPr>
            <w:rFonts w:ascii="Arial" w:eastAsia="Times New Roman" w:hAnsi="Arial" w:cs="Arial"/>
            <w:color w:val="111111"/>
            <w:sz w:val="15"/>
            <w:szCs w:val="15"/>
            <w:u w:val="single"/>
          </w:rPr>
          <w:t>3</w:t>
        </w:r>
      </w:hyperlink>
    </w:p>
    <w:p w:rsidR="00AA1741" w:rsidRPr="00AA1741" w:rsidRDefault="00AA1741" w:rsidP="00AA1741">
      <w:pPr>
        <w:shd w:val="clear" w:color="auto" w:fill="F0F0F0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10" w:history="1">
        <w:r w:rsidRPr="00AA1741">
          <w:rPr>
            <w:rFonts w:ascii="Arial" w:eastAsia="Times New Roman" w:hAnsi="Arial" w:cs="Arial"/>
            <w:color w:val="111111"/>
            <w:sz w:val="21"/>
            <w:szCs w:val="21"/>
            <w:u w:val="single"/>
            <w:rtl/>
          </w:rPr>
          <w:t>התמים</w:t>
        </w:r>
      </w:hyperlink>
    </w:p>
    <w:p w:rsidR="00AA1741" w:rsidRPr="00AA1741" w:rsidRDefault="00AA1741" w:rsidP="00AA1741">
      <w:pPr>
        <w:shd w:val="clear" w:color="auto" w:fill="F0F0F0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AA1741">
        <w:rPr>
          <w:rFonts w:ascii="Arial" w:eastAsia="Times New Roman" w:hAnsi="Arial" w:cs="Arial"/>
          <w:color w:val="000000"/>
          <w:sz w:val="21"/>
          <w:szCs w:val="21"/>
        </w:rPr>
        <w:t>15.11.17 | 09:34</w:t>
      </w:r>
    </w:p>
    <w:p w:rsidR="00AA1741" w:rsidRPr="00AA1741" w:rsidRDefault="00AA1741" w:rsidP="00AA1741">
      <w:pPr>
        <w:shd w:val="clear" w:color="auto" w:fill="E5DFF1"/>
        <w:spacing w:after="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שכתבת .. התנאי שהמוגבל ישתתף הוא הכנסת מפעיל רציני, תיקון ההסכם לרבות התמלוג , וגם אחרי שהוא יסכים להשתתף הכסף ישב בחשבון נאמנות בשליטת המפקח ..( מוכר לי ) ..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אבל זה לא מה ששאלתי ..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השאלה שלי היא פשוטה ..יש הסכם חתום בין נציגי המוגבל לטורקי /רוסי /יפני .. שמגדיר בראשי תיבות מה אנו נותנים ( אחוז מהחזקה ) ומה נותן אותו גוף ( כסף )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יש כזה דבר או אין כזה דבר .. כי על זה כל הבניין קם או נופל ..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lastRenderedPageBreak/>
        <w:t>שאלה פשוטה לטעמי ..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ולגבי </w:t>
      </w:r>
      <w:proofErr w:type="spellStart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ססמאות</w:t>
      </w:r>
      <w:proofErr w:type="spellEnd"/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ופתגמים ..מי כמוך ידידי יודע שזה רחוק ממני מזרח למערב ..ואם מותר לי להעיד על עצמי אני דווקא איש של תכלס ועשיה ..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21A7748C" wp14:editId="664770E4">
            <wp:extent cx="5201920" cy="15240"/>
            <wp:effectExtent l="0" t="0" r="0" b="3810"/>
            <wp:docPr id="6" name="תמונה 6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41">
        <w:rPr>
          <w:rFonts w:ascii="Arial" w:eastAsia="Times New Roman" w:hAnsi="Arial" w:cs="Arial"/>
          <w:color w:val="111111"/>
          <w:sz w:val="18"/>
          <w:szCs w:val="18"/>
          <w:rtl/>
        </w:rPr>
        <w:t>אין מונופול על החוכמה</w:t>
      </w:r>
    </w:p>
    <w:p w:rsidR="00AA1741" w:rsidRDefault="00AA1741">
      <w:pPr>
        <w:rPr>
          <w:rtl/>
        </w:rPr>
      </w:pPr>
    </w:p>
    <w:p w:rsidR="00AA1741" w:rsidRPr="00AA1741" w:rsidRDefault="00AA1741" w:rsidP="00AA1741">
      <w:pPr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AA1741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57447518" wp14:editId="6AB7DC8D">
            <wp:extent cx="46355" cy="46355"/>
            <wp:effectExtent l="0" t="0" r="0" b="0"/>
            <wp:docPr id="7" name="ContentMain_rptRegularMsgs_imgIconOrange_28" descr="http://www.sponser.co.il/Images/icon_orange_square_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Main_rptRegularMsgs_imgIconOrange_28" descr="http://www.sponser.co.il/Images/icon_orange_square_emp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1741">
        <w:rPr>
          <w:rFonts w:ascii="Arial" w:eastAsia="Times New Roman" w:hAnsi="Arial" w:cs="Arial"/>
          <w:color w:val="0000FF"/>
          <w:sz w:val="21"/>
          <w:szCs w:val="21"/>
          <w:rtl/>
        </w:rPr>
        <w:t>בס"ד.על</w:t>
      </w:r>
      <w:proofErr w:type="spellEnd"/>
      <w:r w:rsidRPr="00AA1741">
        <w:rPr>
          <w:rFonts w:ascii="Arial" w:eastAsia="Times New Roman" w:hAnsi="Arial" w:cs="Arial"/>
          <w:color w:val="0000FF"/>
          <w:sz w:val="21"/>
          <w:szCs w:val="21"/>
          <w:rtl/>
        </w:rPr>
        <w:t xml:space="preserve"> פי מה שאני מבין , כל הפרטים</w:t>
      </w:r>
    </w:p>
    <w:p w:rsidR="00AA1741" w:rsidRPr="00AA1741" w:rsidRDefault="00AA1741" w:rsidP="00AA1741">
      <w:pPr>
        <w:shd w:val="clear" w:color="auto" w:fill="F0F0F0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12" w:history="1">
        <w:r w:rsidRPr="00AA1741">
          <w:rPr>
            <w:rFonts w:ascii="Arial" w:eastAsia="Times New Roman" w:hAnsi="Arial" w:cs="Arial"/>
            <w:color w:val="111111"/>
            <w:sz w:val="15"/>
            <w:szCs w:val="15"/>
            <w:u w:val="single"/>
          </w:rPr>
          <w:t>14</w:t>
        </w:r>
      </w:hyperlink>
    </w:p>
    <w:p w:rsidR="00AA1741" w:rsidRPr="00AA1741" w:rsidRDefault="00AA1741" w:rsidP="00AA1741">
      <w:pPr>
        <w:shd w:val="clear" w:color="auto" w:fill="F0F0F0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13" w:history="1">
        <w:proofErr w:type="spellStart"/>
        <w:proofErr w:type="gramStart"/>
        <w:r w:rsidRPr="00AA1741">
          <w:rPr>
            <w:rFonts w:ascii="Arial" w:eastAsia="Times New Roman" w:hAnsi="Arial" w:cs="Arial"/>
            <w:color w:val="111111"/>
            <w:sz w:val="21"/>
            <w:szCs w:val="21"/>
            <w:u w:val="single"/>
          </w:rPr>
          <w:t>zorikk</w:t>
        </w:r>
        <w:proofErr w:type="spellEnd"/>
        <w:proofErr w:type="gramEnd"/>
        <w:r w:rsidRPr="00AA1741">
          <w:rPr>
            <w:rFonts w:ascii="Arial" w:eastAsia="Times New Roman" w:hAnsi="Arial" w:cs="Arial"/>
            <w:noProof/>
            <w:color w:val="111111"/>
            <w:sz w:val="21"/>
            <w:szCs w:val="21"/>
          </w:rPr>
          <w:drawing>
            <wp:inline distT="0" distB="0" distL="0" distR="0" wp14:anchorId="784D1041" wp14:editId="617FBE51">
              <wp:extent cx="192405" cy="161290"/>
              <wp:effectExtent l="0" t="0" r="0" b="0"/>
              <wp:docPr id="8" name="תמונה 8" descr="תצפיתן בכיר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תצפיתן בכיר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40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A1741" w:rsidRPr="00AA1741" w:rsidRDefault="00AA1741" w:rsidP="00AA1741">
      <w:pPr>
        <w:shd w:val="clear" w:color="auto" w:fill="F0F0F0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FF0000"/>
          <w:sz w:val="21"/>
          <w:szCs w:val="21"/>
        </w:rPr>
      </w:pPr>
      <w:r w:rsidRPr="00AA1741">
        <w:rPr>
          <w:rFonts w:ascii="Arial" w:eastAsia="Times New Roman" w:hAnsi="Arial" w:cs="Arial"/>
          <w:color w:val="FF0000"/>
          <w:sz w:val="21"/>
          <w:szCs w:val="21"/>
        </w:rPr>
        <w:t>15.11.17 | 09:41</w:t>
      </w:r>
    </w:p>
    <w:p w:rsidR="00AA1741" w:rsidRPr="00AA1741" w:rsidRDefault="00AA1741" w:rsidP="00AA1741">
      <w:pPr>
        <w:shd w:val="clear" w:color="auto" w:fill="E5DFF1"/>
        <w:spacing w:after="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סגורים ,ויש מזכר הבנות,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אני יהיה יותר משמח , כאשר תקבע פגישה אצל הממונה.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464646"/>
          <w:sz w:val="21"/>
          <w:szCs w:val="21"/>
          <w:rtl/>
        </w:rPr>
        <w:t>ואנו עדיין מחכים , לפגישה הזאת , . </w:t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AA1741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3F757517" wp14:editId="56C74CEA">
            <wp:extent cx="5201920" cy="15240"/>
            <wp:effectExtent l="0" t="0" r="0" b="3810"/>
            <wp:docPr id="9" name="תמונה 9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41">
        <w:rPr>
          <w:rFonts w:ascii="Arial" w:eastAsia="Times New Roman" w:hAnsi="Arial" w:cs="Arial"/>
          <w:color w:val="111111"/>
          <w:sz w:val="18"/>
          <w:szCs w:val="18"/>
          <w:rtl/>
        </w:rPr>
        <w:t>יש לי סבלנות יותר מהגמל</w:t>
      </w:r>
    </w:p>
    <w:p w:rsidR="00AA1741" w:rsidRDefault="00AA1741">
      <w:bookmarkStart w:id="0" w:name="_GoBack"/>
      <w:bookmarkEnd w:id="0"/>
    </w:p>
    <w:sectPr w:rsidR="00AA1741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1"/>
    <w:rsid w:val="00736E7F"/>
    <w:rsid w:val="00AA1741"/>
    <w:rsid w:val="00C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B4A4-803F-48C3-AE88-CEB71EA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1748460289">
              <w:marLeft w:val="0"/>
              <w:marRight w:val="0"/>
              <w:marTop w:val="105"/>
              <w:marBottom w:val="0"/>
              <w:divBdr>
                <w:top w:val="single" w:sz="6" w:space="2" w:color="D2CBE2"/>
                <w:left w:val="none" w:sz="0" w:space="0" w:color="auto"/>
                <w:bottom w:val="single" w:sz="6" w:space="2" w:color="D2CBE2"/>
                <w:right w:val="single" w:sz="6" w:space="2" w:color="D2CBE2"/>
              </w:divBdr>
            </w:div>
          </w:divsChild>
        </w:div>
        <w:div w:id="929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571815124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991">
          <w:marLeft w:val="0"/>
          <w:marRight w:val="0"/>
          <w:marTop w:val="105"/>
          <w:marBottom w:val="0"/>
          <w:divBdr>
            <w:top w:val="single" w:sz="6" w:space="2" w:color="D2CBE2"/>
            <w:left w:val="none" w:sz="0" w:space="0" w:color="auto"/>
            <w:bottom w:val="single" w:sz="6" w:space="2" w:color="D2CBE2"/>
            <w:right w:val="single" w:sz="6" w:space="2" w:color="D2CBE2"/>
          </w:divBdr>
        </w:div>
        <w:div w:id="428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645282711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359">
          <w:marLeft w:val="0"/>
          <w:marRight w:val="0"/>
          <w:marTop w:val="105"/>
          <w:marBottom w:val="0"/>
          <w:divBdr>
            <w:top w:val="single" w:sz="6" w:space="2" w:color="D2CBE2"/>
            <w:left w:val="none" w:sz="0" w:space="0" w:color="auto"/>
            <w:bottom w:val="single" w:sz="6" w:space="2" w:color="D2CBE2"/>
            <w:right w:val="single" w:sz="6" w:space="2" w:color="D2CBE2"/>
          </w:divBdr>
        </w:div>
        <w:div w:id="1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261187925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ponser.co.il/ForumUserDetails.aspx?UserId=86476&amp;ForumId=15&amp;PageId=50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sponser.co.il/ForumLikes.aspx?MsgId=5783248&amp;ForumId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nser.co.il/ForumUserDetails.aspx?UserId=86476&amp;ForumId=15&amp;PageId=5098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ponser.co.il/ForumLikes.aspx?MsgId=5783194&amp;ForumId=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onser.co.il/ForumUserDetails.aspx?UserId=5666&amp;ForumId=15&amp;PageId=509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ponser.co.il/ForumLikes.aspx?MsgId=5783233&amp;ForumId=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1</cp:revision>
  <dcterms:created xsi:type="dcterms:W3CDTF">2017-12-05T11:39:00Z</dcterms:created>
  <dcterms:modified xsi:type="dcterms:W3CDTF">2017-12-05T11:41:00Z</dcterms:modified>
</cp:coreProperties>
</file>